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05CD" w14:textId="3DE9891C" w:rsidR="00726B33" w:rsidRDefault="006D1619">
      <w:pPr>
        <w:rPr>
          <w:noProof/>
        </w:rPr>
      </w:pPr>
      <w:r>
        <w:rPr>
          <w:noProof/>
        </w:rPr>
        <w:drawing>
          <wp:inline distT="0" distB="0" distL="0" distR="0" wp14:anchorId="4E020AC4" wp14:editId="1383C5C1">
            <wp:extent cx="1676400" cy="1064098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36" cy="10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6D1619">
        <w:t xml:space="preserve">  </w:t>
      </w:r>
      <w:r>
        <w:rPr>
          <w:noProof/>
        </w:rPr>
        <w:drawing>
          <wp:inline distT="0" distB="0" distL="0" distR="0" wp14:anchorId="5F90F608" wp14:editId="223FB064">
            <wp:extent cx="942975" cy="1077686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05" cy="10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3F749633" wp14:editId="76B2F120">
            <wp:extent cx="2266950" cy="800100"/>
            <wp:effectExtent l="0" t="0" r="0" b="0"/>
            <wp:docPr id="2" name="Immagine 2" descr="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Laz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BD9C7B4" wp14:editId="4CCF2665">
            <wp:extent cx="952500" cy="1428750"/>
            <wp:effectExtent l="0" t="0" r="0" b="0"/>
            <wp:docPr id="1" name="Immagine 1" descr="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BA4F" w14:textId="322138F3" w:rsidR="006D1619" w:rsidRDefault="006D1619">
      <w:pPr>
        <w:rPr>
          <w:noProof/>
        </w:rPr>
      </w:pPr>
    </w:p>
    <w:p w14:paraId="3F928A5C" w14:textId="73D2BB38" w:rsidR="006D1619" w:rsidRDefault="006D1619">
      <w:pPr>
        <w:rPr>
          <w:noProof/>
        </w:rPr>
      </w:pPr>
    </w:p>
    <w:p w14:paraId="76653E57" w14:textId="59653ACA" w:rsidR="006D1619" w:rsidRPr="00901F2C" w:rsidRDefault="0015796B" w:rsidP="00901F2C">
      <w:pPr>
        <w:jc w:val="center"/>
        <w:rPr>
          <w:b/>
          <w:bCs/>
          <w:noProof/>
          <w:sz w:val="48"/>
          <w:szCs w:val="48"/>
        </w:rPr>
      </w:pPr>
      <w:r w:rsidRPr="00901F2C">
        <w:rPr>
          <w:b/>
          <w:bCs/>
          <w:noProof/>
          <w:sz w:val="48"/>
          <w:szCs w:val="48"/>
        </w:rPr>
        <w:t>CO</w:t>
      </w:r>
      <w:r w:rsidR="00901F2C">
        <w:rPr>
          <w:b/>
          <w:bCs/>
          <w:noProof/>
          <w:sz w:val="48"/>
          <w:szCs w:val="48"/>
        </w:rPr>
        <w:t>-</w:t>
      </w:r>
      <w:r w:rsidRPr="00901F2C">
        <w:rPr>
          <w:b/>
          <w:bCs/>
          <w:noProof/>
          <w:sz w:val="48"/>
          <w:szCs w:val="48"/>
        </w:rPr>
        <w:t>FINANZIAMENTO PER LA FIERA ESPOSITIVA MEDICA</w:t>
      </w:r>
    </w:p>
    <w:p w14:paraId="50AF3BAF" w14:textId="77777777" w:rsidR="00901F2C" w:rsidRDefault="00901F2C" w:rsidP="006D16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75AE043C" w14:textId="3F52493E" w:rsidR="00901F2C" w:rsidRPr="00E81F62" w:rsidRDefault="0015796B" w:rsidP="00901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E81F62">
        <w:rPr>
          <w:rFonts w:cstheme="minorHAnsi"/>
          <w:sz w:val="48"/>
          <w:szCs w:val="48"/>
        </w:rPr>
        <w:t xml:space="preserve">La FSG ha preso parte alla fiera espositiva Medica 2019 </w:t>
      </w:r>
      <w:r w:rsidR="001F084B">
        <w:rPr>
          <w:rFonts w:cstheme="minorHAnsi"/>
          <w:sz w:val="48"/>
          <w:szCs w:val="48"/>
        </w:rPr>
        <w:t>di</w:t>
      </w:r>
      <w:r w:rsidRPr="00E81F62">
        <w:rPr>
          <w:rFonts w:cstheme="minorHAnsi"/>
          <w:sz w:val="48"/>
          <w:szCs w:val="48"/>
        </w:rPr>
        <w:t xml:space="preserve"> </w:t>
      </w:r>
      <w:proofErr w:type="spellStart"/>
      <w:r w:rsidRPr="00E81F62">
        <w:rPr>
          <w:rFonts w:cstheme="minorHAnsi"/>
          <w:sz w:val="48"/>
          <w:szCs w:val="48"/>
        </w:rPr>
        <w:t>Dusserdorf</w:t>
      </w:r>
      <w:proofErr w:type="spellEnd"/>
    </w:p>
    <w:p w14:paraId="0D1760FF" w14:textId="5F5BD1A7" w:rsidR="00901F2C" w:rsidRPr="00E81F62" w:rsidRDefault="0015796B" w:rsidP="00901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E81F62">
        <w:rPr>
          <w:rFonts w:cstheme="minorHAnsi"/>
          <w:sz w:val="48"/>
          <w:szCs w:val="48"/>
        </w:rPr>
        <w:t>(1</w:t>
      </w:r>
      <w:r w:rsidR="00901F2C" w:rsidRPr="00E81F62">
        <w:rPr>
          <w:rFonts w:cstheme="minorHAnsi"/>
          <w:sz w:val="48"/>
          <w:szCs w:val="48"/>
        </w:rPr>
        <w:t>8</w:t>
      </w:r>
      <w:r w:rsidRPr="00E81F62">
        <w:rPr>
          <w:rFonts w:cstheme="minorHAnsi"/>
          <w:sz w:val="48"/>
          <w:szCs w:val="48"/>
        </w:rPr>
        <w:t>-</w:t>
      </w:r>
      <w:r w:rsidR="00901F2C" w:rsidRPr="00E81F62">
        <w:rPr>
          <w:rFonts w:cstheme="minorHAnsi"/>
          <w:sz w:val="48"/>
          <w:szCs w:val="48"/>
        </w:rPr>
        <w:t xml:space="preserve">21 </w:t>
      </w:r>
      <w:r w:rsidRPr="00E81F62">
        <w:rPr>
          <w:rFonts w:cstheme="minorHAnsi"/>
          <w:sz w:val="48"/>
          <w:szCs w:val="48"/>
        </w:rPr>
        <w:t xml:space="preserve">Novembre 2019) </w:t>
      </w:r>
      <w:r w:rsidR="00E81F62" w:rsidRPr="00E81F62">
        <w:rPr>
          <w:rFonts w:cstheme="minorHAnsi"/>
          <w:sz w:val="48"/>
          <w:szCs w:val="48"/>
        </w:rPr>
        <w:t xml:space="preserve">in collaborazione con la Regione Lazio </w:t>
      </w:r>
      <w:r w:rsidR="00901F2C" w:rsidRPr="00E81F62">
        <w:rPr>
          <w:rFonts w:cstheme="minorHAnsi"/>
          <w:sz w:val="48"/>
          <w:szCs w:val="48"/>
        </w:rPr>
        <w:t>usufruendo del sostegno finanziario</w:t>
      </w:r>
      <w:r w:rsidR="00E81F62" w:rsidRPr="00E81F62">
        <w:rPr>
          <w:rFonts w:cstheme="minorHAnsi"/>
          <w:sz w:val="48"/>
          <w:szCs w:val="48"/>
        </w:rPr>
        <w:t xml:space="preserve"> </w:t>
      </w:r>
    </w:p>
    <w:p w14:paraId="555ED87E" w14:textId="3E2C14BF" w:rsidR="0015796B" w:rsidRPr="00E81F62" w:rsidRDefault="00901F2C" w:rsidP="00901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E81F62">
        <w:rPr>
          <w:rFonts w:cstheme="minorHAnsi"/>
          <w:sz w:val="48"/>
          <w:szCs w:val="48"/>
        </w:rPr>
        <w:t xml:space="preserve">da parte dell’Unione Europea </w:t>
      </w:r>
    </w:p>
    <w:p w14:paraId="1C1BB7F6" w14:textId="4585B250" w:rsidR="00901F2C" w:rsidRPr="00E81F62" w:rsidRDefault="004258B6" w:rsidP="00901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hyperlink r:id="rId8" w:history="1">
        <w:r w:rsidR="00901F2C" w:rsidRPr="00E81F62">
          <w:rPr>
            <w:rStyle w:val="Collegamentoipertestuale"/>
            <w:rFonts w:cstheme="minorHAnsi"/>
            <w:sz w:val="48"/>
            <w:szCs w:val="48"/>
          </w:rPr>
          <w:t>www.europa.eu</w:t>
        </w:r>
      </w:hyperlink>
    </w:p>
    <w:p w14:paraId="4670B627" w14:textId="77777777" w:rsidR="004258B6" w:rsidRDefault="004258B6" w:rsidP="004258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con l’obbiettivo di promuovere la presenza delle aziende italiane </w:t>
      </w:r>
    </w:p>
    <w:p w14:paraId="2C6B9D40" w14:textId="16EE138D" w:rsidR="004258B6" w:rsidRPr="00E81F62" w:rsidRDefault="004258B6" w:rsidP="004258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nel mercato estero</w:t>
      </w:r>
    </w:p>
    <w:p w14:paraId="641D3B33" w14:textId="77777777" w:rsidR="00901F2C" w:rsidRDefault="00901F2C" w:rsidP="006D16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5EEA1063" w14:textId="77777777" w:rsidR="0015796B" w:rsidRDefault="0015796B" w:rsidP="006D16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sectPr w:rsidR="0015796B" w:rsidSect="006D16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19"/>
    <w:rsid w:val="0015796B"/>
    <w:rsid w:val="001F084B"/>
    <w:rsid w:val="004258B6"/>
    <w:rsid w:val="006D1619"/>
    <w:rsid w:val="00726B33"/>
    <w:rsid w:val="00901F2C"/>
    <w:rsid w:val="00E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6364"/>
  <w15:chartTrackingRefBased/>
  <w15:docId w15:val="{1BC68397-5195-4CB5-B21C-D37B7178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F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4</cp:revision>
  <dcterms:created xsi:type="dcterms:W3CDTF">2021-04-15T09:46:00Z</dcterms:created>
  <dcterms:modified xsi:type="dcterms:W3CDTF">2021-04-15T10:43:00Z</dcterms:modified>
</cp:coreProperties>
</file>